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B07CB" w14:textId="3C5AFBD2" w:rsidR="00E31226" w:rsidRDefault="00E31226" w:rsidP="00FB61DE">
      <w:pPr>
        <w:rPr>
          <w:rFonts w:ascii="Calibri Light" w:hAnsi="Calibri Light" w:cs="Calibri Light"/>
        </w:rPr>
      </w:pPr>
    </w:p>
    <w:p w14:paraId="07C4E57B" w14:textId="77777777" w:rsidR="00672C47" w:rsidRDefault="00672C47" w:rsidP="00672C47">
      <w:pPr>
        <w:rPr>
          <w:rFonts w:ascii="Calibri Light" w:hAnsi="Calibri Light" w:cs="Calibri Light"/>
        </w:rPr>
      </w:pPr>
    </w:p>
    <w:p w14:paraId="66BAF631" w14:textId="77777777" w:rsidR="00672C47" w:rsidRDefault="00672C47" w:rsidP="00672C47">
      <w:pPr>
        <w:rPr>
          <w:rFonts w:ascii="Calibri Light" w:hAnsi="Calibri Light" w:cs="Calibri Light"/>
        </w:rPr>
      </w:pPr>
    </w:p>
    <w:p w14:paraId="10858348" w14:textId="27A4576F" w:rsidR="00672C47" w:rsidRDefault="00672C47" w:rsidP="00672C47">
      <w:pPr>
        <w:rPr>
          <w:rFonts w:ascii="Calibri Light" w:hAnsi="Calibri Light" w:cs="Calibri Light"/>
        </w:rPr>
      </w:pPr>
      <w:r w:rsidRPr="00672C47">
        <w:rPr>
          <w:rFonts w:ascii="Calibri Light" w:hAnsi="Calibri Light" w:cs="Calibri Light"/>
        </w:rPr>
        <w:t>For the purposes of this policy, “library property” includes both the interior of the building and the surrounding grounds.</w:t>
      </w:r>
    </w:p>
    <w:p w14:paraId="3810EDA7" w14:textId="77777777" w:rsidR="00672C47" w:rsidRDefault="00672C47" w:rsidP="00672C47">
      <w:pPr>
        <w:rPr>
          <w:rFonts w:ascii="Calibri Light" w:hAnsi="Calibri Light" w:cs="Calibri Light"/>
        </w:rPr>
      </w:pPr>
    </w:p>
    <w:p w14:paraId="26497452" w14:textId="00DD730B" w:rsidR="00672C47" w:rsidRPr="00672C47" w:rsidRDefault="00672C47" w:rsidP="00672C47">
      <w:pPr>
        <w:rPr>
          <w:rFonts w:ascii="Calibri Light" w:hAnsi="Calibri Light" w:cs="Calibri Light"/>
        </w:rPr>
      </w:pPr>
      <w:r w:rsidRPr="00672C47">
        <w:rPr>
          <w:rFonts w:ascii="Calibri Light" w:hAnsi="Calibri Light" w:cs="Calibri Light"/>
        </w:rPr>
        <w:t xml:space="preserve">If staff discover substances or items that appear to be suspicious drugs (legal or illegal) or drug paraphernalia on library property, or if such items are reported by patrons, staff </w:t>
      </w:r>
      <w:r>
        <w:rPr>
          <w:rFonts w:ascii="Calibri Light" w:hAnsi="Calibri Light" w:cs="Calibri Light"/>
        </w:rPr>
        <w:t>is</w:t>
      </w:r>
      <w:r w:rsidRPr="00672C47">
        <w:rPr>
          <w:rFonts w:ascii="Calibri Light" w:hAnsi="Calibri Light" w:cs="Calibri Light"/>
        </w:rPr>
        <w:t xml:space="preserve"> not</w:t>
      </w:r>
      <w:r>
        <w:rPr>
          <w:rFonts w:ascii="Calibri Light" w:hAnsi="Calibri Light" w:cs="Calibri Light"/>
        </w:rPr>
        <w:t xml:space="preserve"> to</w:t>
      </w:r>
      <w:r w:rsidRPr="00672C47">
        <w:rPr>
          <w:rFonts w:ascii="Calibri Light" w:hAnsi="Calibri Light" w:cs="Calibri Light"/>
        </w:rPr>
        <w:t xml:space="preserve"> touch or handle them. Staff are not required to use </w:t>
      </w:r>
      <w:r>
        <w:rPr>
          <w:rFonts w:ascii="Calibri Light" w:hAnsi="Calibri Light" w:cs="Calibri Light"/>
        </w:rPr>
        <w:t>personal protective</w:t>
      </w:r>
      <w:r w:rsidRPr="00672C47">
        <w:rPr>
          <w:rFonts w:ascii="Calibri Light" w:hAnsi="Calibri Light" w:cs="Calibri Light"/>
        </w:rPr>
        <w:t xml:space="preserve"> equipment; instead, they should immediately contact local law enforcement to report the situation.</w:t>
      </w:r>
    </w:p>
    <w:p w14:paraId="6B002BC1" w14:textId="77777777" w:rsidR="00672C47" w:rsidRPr="00672C47" w:rsidRDefault="00672C47" w:rsidP="00672C47">
      <w:pPr>
        <w:rPr>
          <w:rFonts w:ascii="Calibri Light" w:hAnsi="Calibri Light" w:cs="Calibri Light"/>
        </w:rPr>
      </w:pPr>
    </w:p>
    <w:p w14:paraId="009B6D46" w14:textId="77777777" w:rsidR="00672C47" w:rsidRPr="00672C47" w:rsidRDefault="00672C47" w:rsidP="00672C47">
      <w:pPr>
        <w:rPr>
          <w:rFonts w:ascii="Calibri Light" w:hAnsi="Calibri Light" w:cs="Calibri Light"/>
        </w:rPr>
      </w:pPr>
      <w:r w:rsidRPr="00672C47">
        <w:rPr>
          <w:rFonts w:ascii="Calibri Light" w:hAnsi="Calibri Light" w:cs="Calibri Light"/>
        </w:rPr>
        <w:t>The safety of staff and patrons is of utmost importance. All individuals should be kept at a safe distance from the suspected materials, and any investigation must be left to law enforcement. Staff should take reasonable steps to secure the area—such as using barriers or monitoring the space—to prevent access until authorities arrive.</w:t>
      </w:r>
    </w:p>
    <w:p w14:paraId="65BBC81B" w14:textId="77777777" w:rsidR="00672C47" w:rsidRPr="00672C47" w:rsidRDefault="00672C47" w:rsidP="00672C47">
      <w:pPr>
        <w:rPr>
          <w:rFonts w:ascii="Calibri Light" w:hAnsi="Calibri Light" w:cs="Calibri Light"/>
        </w:rPr>
      </w:pPr>
      <w:bookmarkStart w:id="0" w:name="_GoBack"/>
      <w:bookmarkEnd w:id="0"/>
    </w:p>
    <w:sectPr w:rsidR="00672C47" w:rsidRPr="00672C47" w:rsidSect="0065326C">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5D22B" w14:textId="77777777" w:rsidR="003879E6" w:rsidRDefault="003879E6" w:rsidP="00073F87">
      <w:r>
        <w:separator/>
      </w:r>
    </w:p>
  </w:endnote>
  <w:endnote w:type="continuationSeparator" w:id="0">
    <w:p w14:paraId="4A426B83" w14:textId="77777777" w:rsidR="003879E6" w:rsidRDefault="003879E6" w:rsidP="00073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cstheme="majorHAnsi"/>
        <w:sz w:val="16"/>
        <w:szCs w:val="16"/>
      </w:rPr>
      <w:id w:val="-1133476228"/>
      <w:docPartObj>
        <w:docPartGallery w:val="Page Numbers (Bottom of Page)"/>
        <w:docPartUnique/>
      </w:docPartObj>
    </w:sdtPr>
    <w:sdtContent>
      <w:sdt>
        <w:sdtPr>
          <w:rPr>
            <w:rFonts w:asciiTheme="majorHAnsi" w:hAnsiTheme="majorHAnsi" w:cstheme="majorHAnsi"/>
            <w:sz w:val="16"/>
            <w:szCs w:val="16"/>
          </w:rPr>
          <w:id w:val="1728636285"/>
          <w:docPartObj>
            <w:docPartGallery w:val="Page Numbers (Top of Page)"/>
            <w:docPartUnique/>
          </w:docPartObj>
        </w:sdtPr>
        <w:sdtContent>
          <w:p w14:paraId="4EF90C5C" w14:textId="0F77F4A8" w:rsidR="00672C47" w:rsidRDefault="00672C47" w:rsidP="00672C47">
            <w:pPr>
              <w:pStyle w:val="Footer"/>
              <w:jc w:val="center"/>
              <w:rPr>
                <w:rFonts w:asciiTheme="majorHAnsi" w:hAnsiTheme="majorHAnsi" w:cstheme="majorHAnsi"/>
                <w:sz w:val="16"/>
                <w:szCs w:val="16"/>
              </w:rPr>
            </w:pPr>
            <w:r w:rsidRPr="00672C47">
              <w:rPr>
                <w:rFonts w:asciiTheme="majorHAnsi" w:hAnsiTheme="majorHAnsi" w:cstheme="majorHAnsi"/>
                <w:sz w:val="16"/>
                <w:szCs w:val="16"/>
              </w:rPr>
              <w:t xml:space="preserve">Page </w:t>
            </w:r>
            <w:r w:rsidRPr="00672C47">
              <w:rPr>
                <w:rFonts w:asciiTheme="majorHAnsi" w:hAnsiTheme="majorHAnsi" w:cstheme="majorHAnsi"/>
                <w:b/>
                <w:bCs/>
                <w:sz w:val="16"/>
                <w:szCs w:val="16"/>
              </w:rPr>
              <w:fldChar w:fldCharType="begin"/>
            </w:r>
            <w:r w:rsidRPr="00672C47">
              <w:rPr>
                <w:rFonts w:asciiTheme="majorHAnsi" w:hAnsiTheme="majorHAnsi" w:cstheme="majorHAnsi"/>
                <w:b/>
                <w:bCs/>
                <w:sz w:val="16"/>
                <w:szCs w:val="16"/>
              </w:rPr>
              <w:instrText xml:space="preserve"> PAGE </w:instrText>
            </w:r>
            <w:r w:rsidRPr="00672C47">
              <w:rPr>
                <w:rFonts w:asciiTheme="majorHAnsi" w:hAnsiTheme="majorHAnsi" w:cstheme="majorHAnsi"/>
                <w:b/>
                <w:bCs/>
                <w:sz w:val="16"/>
                <w:szCs w:val="16"/>
              </w:rPr>
              <w:fldChar w:fldCharType="separate"/>
            </w:r>
            <w:r>
              <w:rPr>
                <w:rFonts w:asciiTheme="majorHAnsi" w:hAnsiTheme="majorHAnsi" w:cstheme="majorHAnsi"/>
                <w:b/>
                <w:bCs/>
                <w:noProof/>
                <w:sz w:val="16"/>
                <w:szCs w:val="16"/>
              </w:rPr>
              <w:t>1</w:t>
            </w:r>
            <w:r w:rsidRPr="00672C47">
              <w:rPr>
                <w:rFonts w:asciiTheme="majorHAnsi" w:hAnsiTheme="majorHAnsi" w:cstheme="majorHAnsi"/>
                <w:b/>
                <w:bCs/>
                <w:sz w:val="16"/>
                <w:szCs w:val="16"/>
              </w:rPr>
              <w:fldChar w:fldCharType="end"/>
            </w:r>
            <w:r w:rsidRPr="00672C47">
              <w:rPr>
                <w:rFonts w:asciiTheme="majorHAnsi" w:hAnsiTheme="majorHAnsi" w:cstheme="majorHAnsi"/>
                <w:sz w:val="16"/>
                <w:szCs w:val="16"/>
              </w:rPr>
              <w:t xml:space="preserve"> of </w:t>
            </w:r>
            <w:r w:rsidRPr="00672C47">
              <w:rPr>
                <w:rFonts w:asciiTheme="majorHAnsi" w:hAnsiTheme="majorHAnsi" w:cstheme="majorHAnsi"/>
                <w:b/>
                <w:bCs/>
                <w:sz w:val="16"/>
                <w:szCs w:val="16"/>
              </w:rPr>
              <w:fldChar w:fldCharType="begin"/>
            </w:r>
            <w:r w:rsidRPr="00672C47">
              <w:rPr>
                <w:rFonts w:asciiTheme="majorHAnsi" w:hAnsiTheme="majorHAnsi" w:cstheme="majorHAnsi"/>
                <w:b/>
                <w:bCs/>
                <w:sz w:val="16"/>
                <w:szCs w:val="16"/>
              </w:rPr>
              <w:instrText xml:space="preserve"> NUMPAGES  </w:instrText>
            </w:r>
            <w:r w:rsidRPr="00672C47">
              <w:rPr>
                <w:rFonts w:asciiTheme="majorHAnsi" w:hAnsiTheme="majorHAnsi" w:cstheme="majorHAnsi"/>
                <w:b/>
                <w:bCs/>
                <w:sz w:val="16"/>
                <w:szCs w:val="16"/>
              </w:rPr>
              <w:fldChar w:fldCharType="separate"/>
            </w:r>
            <w:r>
              <w:rPr>
                <w:rFonts w:asciiTheme="majorHAnsi" w:hAnsiTheme="majorHAnsi" w:cstheme="majorHAnsi"/>
                <w:b/>
                <w:bCs/>
                <w:noProof/>
                <w:sz w:val="16"/>
                <w:szCs w:val="16"/>
              </w:rPr>
              <w:t>1</w:t>
            </w:r>
            <w:r w:rsidRPr="00672C47">
              <w:rPr>
                <w:rFonts w:asciiTheme="majorHAnsi" w:hAnsiTheme="majorHAnsi" w:cstheme="majorHAnsi"/>
                <w:b/>
                <w:bCs/>
                <w:sz w:val="16"/>
                <w:szCs w:val="16"/>
              </w:rPr>
              <w:fldChar w:fldCharType="end"/>
            </w:r>
          </w:p>
          <w:p w14:paraId="3C7623B8" w14:textId="77777777" w:rsidR="00672C47" w:rsidRDefault="00672C47" w:rsidP="00672C47">
            <w:pPr>
              <w:pStyle w:val="Footer"/>
              <w:rPr>
                <w:rFonts w:asciiTheme="majorHAnsi" w:hAnsiTheme="majorHAnsi" w:cstheme="majorHAnsi"/>
                <w:sz w:val="16"/>
                <w:szCs w:val="16"/>
              </w:rPr>
            </w:pPr>
            <w:r>
              <w:rPr>
                <w:rFonts w:asciiTheme="majorHAnsi" w:hAnsiTheme="majorHAnsi" w:cstheme="majorHAnsi"/>
                <w:sz w:val="16"/>
                <w:szCs w:val="16"/>
              </w:rPr>
              <w:t>Revised and approved by the Board of Trustees April 2026</w:t>
            </w:r>
          </w:p>
          <w:p w14:paraId="2C122763" w14:textId="41AA64C1" w:rsidR="00672C47" w:rsidRPr="00672C47" w:rsidRDefault="00672C47" w:rsidP="00672C47">
            <w:pPr>
              <w:pStyle w:val="Footer"/>
              <w:rPr>
                <w:rFonts w:asciiTheme="majorHAnsi" w:hAnsiTheme="majorHAnsi" w:cstheme="majorHAnsi"/>
                <w:sz w:val="16"/>
                <w:szCs w:val="16"/>
              </w:rPr>
            </w:pPr>
            <w:r>
              <w:rPr>
                <w:rFonts w:asciiTheme="majorHAnsi" w:hAnsiTheme="majorHAnsi" w:cstheme="majorHAnsi"/>
                <w:sz w:val="16"/>
                <w:szCs w:val="16"/>
              </w:rPr>
              <w:t>Adopted by the Board of Trustees June 2019</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F01DC" w14:textId="77777777" w:rsidR="003879E6" w:rsidRDefault="003879E6" w:rsidP="00073F87">
      <w:r>
        <w:separator/>
      </w:r>
    </w:p>
  </w:footnote>
  <w:footnote w:type="continuationSeparator" w:id="0">
    <w:p w14:paraId="53A85BEE" w14:textId="77777777" w:rsidR="003879E6" w:rsidRDefault="003879E6" w:rsidP="00073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EDB23" w14:textId="0B7ACAAE" w:rsidR="00B6164F" w:rsidRDefault="005759BA" w:rsidP="003C28B5">
    <w:pPr>
      <w:pStyle w:val="Header"/>
      <w:tabs>
        <w:tab w:val="clear" w:pos="8640"/>
        <w:tab w:val="left" w:pos="7515"/>
        <w:tab w:val="right" w:pos="9360"/>
      </w:tabs>
      <w:rPr>
        <w:rFonts w:asciiTheme="majorHAnsi" w:hAnsiTheme="majorHAnsi" w:cstheme="majorHAnsi"/>
        <w:sz w:val="40"/>
        <w:szCs w:val="40"/>
      </w:rPr>
    </w:pPr>
    <w:r w:rsidRPr="00C66B6B">
      <w:rPr>
        <w:rFonts w:asciiTheme="majorHAnsi" w:hAnsiTheme="majorHAnsi" w:cstheme="majorHAnsi"/>
        <w:noProof/>
        <w:sz w:val="40"/>
        <w:szCs w:val="40"/>
      </w:rPr>
      <w:drawing>
        <wp:anchor distT="0" distB="0" distL="114300" distR="114300" simplePos="0" relativeHeight="251659264" behindDoc="1" locked="0" layoutInCell="1" allowOverlap="1" wp14:anchorId="067E0036" wp14:editId="7EACD7FA">
          <wp:simplePos x="0" y="0"/>
          <wp:positionH relativeFrom="column">
            <wp:posOffset>4734560</wp:posOffset>
          </wp:positionH>
          <wp:positionV relativeFrom="paragraph">
            <wp:posOffset>9525</wp:posOffset>
          </wp:positionV>
          <wp:extent cx="1651000" cy="652435"/>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L_letterhead_LOGO AT TOP_4C_062914.jpg"/>
                  <pic:cNvPicPr/>
                </pic:nvPicPr>
                <pic:blipFill>
                  <a:blip r:embed="rId1">
                    <a:extLst>
                      <a:ext uri="{28A0092B-C50C-407E-A947-70E740481C1C}">
                        <a14:useLocalDpi xmlns:a14="http://schemas.microsoft.com/office/drawing/2010/main" val="0"/>
                      </a:ext>
                    </a:extLst>
                  </a:blip>
                  <a:stretch>
                    <a:fillRect/>
                  </a:stretch>
                </pic:blipFill>
                <pic:spPr>
                  <a:xfrm>
                    <a:off x="0" y="0"/>
                    <a:ext cx="1651000" cy="65243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C66B6B" w:rsidRPr="00C66B6B">
      <w:rPr>
        <w:rFonts w:asciiTheme="majorHAnsi" w:hAnsiTheme="majorHAnsi" w:cstheme="majorHAnsi"/>
        <w:sz w:val="40"/>
        <w:szCs w:val="40"/>
      </w:rPr>
      <w:t>Alpha Park Pub</w:t>
    </w:r>
    <w:r w:rsidR="00705493">
      <w:rPr>
        <w:rFonts w:asciiTheme="majorHAnsi" w:hAnsiTheme="majorHAnsi" w:cstheme="majorHAnsi"/>
        <w:sz w:val="40"/>
        <w:szCs w:val="40"/>
      </w:rPr>
      <w:t>l</w:t>
    </w:r>
    <w:r w:rsidR="00C66B6B" w:rsidRPr="00C66B6B">
      <w:rPr>
        <w:rFonts w:asciiTheme="majorHAnsi" w:hAnsiTheme="majorHAnsi" w:cstheme="majorHAnsi"/>
        <w:sz w:val="40"/>
        <w:szCs w:val="40"/>
      </w:rPr>
      <w:t>ic Library District</w:t>
    </w:r>
  </w:p>
  <w:p w14:paraId="5CE0B94E" w14:textId="044B8AA8" w:rsidR="005B6499" w:rsidRPr="00C66B6B" w:rsidRDefault="00672C47" w:rsidP="0065326C">
    <w:pPr>
      <w:rPr>
        <w:rFonts w:asciiTheme="majorHAnsi" w:hAnsiTheme="majorHAnsi" w:cstheme="majorHAnsi"/>
        <w:sz w:val="40"/>
        <w:szCs w:val="40"/>
      </w:rPr>
    </w:pPr>
    <w:r>
      <w:rPr>
        <w:rFonts w:asciiTheme="majorHAnsi" w:hAnsiTheme="majorHAnsi" w:cstheme="majorHAnsi"/>
        <w:sz w:val="40"/>
        <w:szCs w:val="40"/>
      </w:rPr>
      <w:t>Drugs and Drug Paraphernalia Policy</w:t>
    </w:r>
    <w:r w:rsidR="003C28B5">
      <w:rPr>
        <w:rFonts w:asciiTheme="majorHAnsi" w:hAnsiTheme="majorHAnsi" w:cstheme="majorHAnsi"/>
        <w:sz w:val="40"/>
        <w:szCs w:val="4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D5F84"/>
    <w:multiLevelType w:val="hybridMultilevel"/>
    <w:tmpl w:val="4D00819E"/>
    <w:lvl w:ilvl="0" w:tplc="511CF38A">
      <w:numFmt w:val="bullet"/>
      <w:lvlText w:val="•"/>
      <w:lvlJc w:val="left"/>
      <w:pPr>
        <w:ind w:left="1080" w:hanging="360"/>
      </w:pPr>
      <w:rPr>
        <w:rFonts w:ascii="Calibri Light" w:eastAsiaTheme="minorEastAsia"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9207DE"/>
    <w:multiLevelType w:val="hybridMultilevel"/>
    <w:tmpl w:val="7A02081A"/>
    <w:lvl w:ilvl="0" w:tplc="AB3CC690">
      <w:numFmt w:val="bullet"/>
      <w:lvlText w:val="•"/>
      <w:lvlJc w:val="left"/>
      <w:pPr>
        <w:ind w:left="1080" w:hanging="72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86C32"/>
    <w:multiLevelType w:val="hybridMultilevel"/>
    <w:tmpl w:val="7D4E8530"/>
    <w:lvl w:ilvl="0" w:tplc="511CF38A">
      <w:numFmt w:val="bullet"/>
      <w:lvlText w:val="•"/>
      <w:lvlJc w:val="left"/>
      <w:pPr>
        <w:ind w:left="108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95BA5"/>
    <w:multiLevelType w:val="multilevel"/>
    <w:tmpl w:val="39B8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165A96"/>
    <w:multiLevelType w:val="hybridMultilevel"/>
    <w:tmpl w:val="CBEEFCD2"/>
    <w:lvl w:ilvl="0" w:tplc="AB3CC690">
      <w:numFmt w:val="bullet"/>
      <w:lvlText w:val="•"/>
      <w:lvlJc w:val="left"/>
      <w:pPr>
        <w:ind w:left="720" w:hanging="72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4035F4B"/>
    <w:multiLevelType w:val="hybridMultilevel"/>
    <w:tmpl w:val="2B98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45247"/>
    <w:multiLevelType w:val="hybridMultilevel"/>
    <w:tmpl w:val="3FD08470"/>
    <w:lvl w:ilvl="0" w:tplc="AB3CC690">
      <w:numFmt w:val="bullet"/>
      <w:lvlText w:val="•"/>
      <w:lvlJc w:val="left"/>
      <w:pPr>
        <w:ind w:left="1080" w:hanging="72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FE2385"/>
    <w:multiLevelType w:val="hybridMultilevel"/>
    <w:tmpl w:val="980CA490"/>
    <w:lvl w:ilvl="0" w:tplc="511CF38A">
      <w:numFmt w:val="bullet"/>
      <w:lvlText w:val="•"/>
      <w:lvlJc w:val="left"/>
      <w:pPr>
        <w:ind w:left="1080" w:hanging="360"/>
      </w:pPr>
      <w:rPr>
        <w:rFonts w:ascii="Calibri Light" w:eastAsiaTheme="minorEastAsia"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4246B9"/>
    <w:multiLevelType w:val="hybridMultilevel"/>
    <w:tmpl w:val="D374B42A"/>
    <w:lvl w:ilvl="0" w:tplc="AB3CC690">
      <w:numFmt w:val="bullet"/>
      <w:lvlText w:val="•"/>
      <w:lvlJc w:val="left"/>
      <w:pPr>
        <w:ind w:left="1440" w:hanging="720"/>
      </w:pPr>
      <w:rPr>
        <w:rFonts w:ascii="Calibri Light" w:eastAsiaTheme="minorEastAsia"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60F7DE1"/>
    <w:multiLevelType w:val="hybridMultilevel"/>
    <w:tmpl w:val="F246E66C"/>
    <w:lvl w:ilvl="0" w:tplc="AB3CC690">
      <w:numFmt w:val="bullet"/>
      <w:lvlText w:val="•"/>
      <w:lvlJc w:val="left"/>
      <w:pPr>
        <w:ind w:left="720" w:hanging="72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AB6621F"/>
    <w:multiLevelType w:val="hybridMultilevel"/>
    <w:tmpl w:val="144C1708"/>
    <w:lvl w:ilvl="0" w:tplc="AB3CC690">
      <w:numFmt w:val="bullet"/>
      <w:lvlText w:val="•"/>
      <w:lvlJc w:val="left"/>
      <w:pPr>
        <w:ind w:left="1080" w:hanging="72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4"/>
  </w:num>
  <w:num w:numId="5">
    <w:abstractNumId w:val="10"/>
  </w:num>
  <w:num w:numId="6">
    <w:abstractNumId w:val="1"/>
  </w:num>
  <w:num w:numId="7">
    <w:abstractNumId w:val="8"/>
  </w:num>
  <w:num w:numId="8">
    <w:abstractNumId w:val="9"/>
  </w:num>
  <w:num w:numId="9">
    <w:abstractNumId w:val="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408"/>
    <w:rsid w:val="00073F87"/>
    <w:rsid w:val="000D5351"/>
    <w:rsid w:val="001A6647"/>
    <w:rsid w:val="001C4950"/>
    <w:rsid w:val="001C610F"/>
    <w:rsid w:val="00357EAA"/>
    <w:rsid w:val="003879E6"/>
    <w:rsid w:val="003C1ED0"/>
    <w:rsid w:val="003C28B5"/>
    <w:rsid w:val="003D64C0"/>
    <w:rsid w:val="004639AE"/>
    <w:rsid w:val="00485FDB"/>
    <w:rsid w:val="004C3DF4"/>
    <w:rsid w:val="00506408"/>
    <w:rsid w:val="005759BA"/>
    <w:rsid w:val="005B6499"/>
    <w:rsid w:val="0065326C"/>
    <w:rsid w:val="00672C47"/>
    <w:rsid w:val="00705493"/>
    <w:rsid w:val="007A333D"/>
    <w:rsid w:val="00827509"/>
    <w:rsid w:val="00852D39"/>
    <w:rsid w:val="008B2842"/>
    <w:rsid w:val="009546CF"/>
    <w:rsid w:val="009F4A81"/>
    <w:rsid w:val="00A45EA7"/>
    <w:rsid w:val="00A567B6"/>
    <w:rsid w:val="00A655D3"/>
    <w:rsid w:val="00B322B9"/>
    <w:rsid w:val="00B5361C"/>
    <w:rsid w:val="00B6164F"/>
    <w:rsid w:val="00BD20AC"/>
    <w:rsid w:val="00BD3A3F"/>
    <w:rsid w:val="00C17E49"/>
    <w:rsid w:val="00C2190D"/>
    <w:rsid w:val="00C66B6B"/>
    <w:rsid w:val="00D24F37"/>
    <w:rsid w:val="00D465A0"/>
    <w:rsid w:val="00D53F4A"/>
    <w:rsid w:val="00D744F6"/>
    <w:rsid w:val="00D95DF6"/>
    <w:rsid w:val="00DB5491"/>
    <w:rsid w:val="00E31226"/>
    <w:rsid w:val="00E54D7A"/>
    <w:rsid w:val="00E81CB7"/>
    <w:rsid w:val="00FB6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08DF9"/>
  <w14:defaultImageDpi w14:val="300"/>
  <w15:docId w15:val="{AB1C9902-1494-4515-9A0A-5B43C555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F87"/>
    <w:pPr>
      <w:tabs>
        <w:tab w:val="center" w:pos="4320"/>
        <w:tab w:val="right" w:pos="8640"/>
      </w:tabs>
    </w:pPr>
  </w:style>
  <w:style w:type="character" w:customStyle="1" w:styleId="HeaderChar">
    <w:name w:val="Header Char"/>
    <w:basedOn w:val="DefaultParagraphFont"/>
    <w:link w:val="Header"/>
    <w:uiPriority w:val="99"/>
    <w:rsid w:val="00073F87"/>
  </w:style>
  <w:style w:type="paragraph" w:styleId="Footer">
    <w:name w:val="footer"/>
    <w:basedOn w:val="Normal"/>
    <w:link w:val="FooterChar"/>
    <w:uiPriority w:val="99"/>
    <w:unhideWhenUsed/>
    <w:rsid w:val="00073F87"/>
    <w:pPr>
      <w:tabs>
        <w:tab w:val="center" w:pos="4320"/>
        <w:tab w:val="right" w:pos="8640"/>
      </w:tabs>
    </w:pPr>
  </w:style>
  <w:style w:type="character" w:customStyle="1" w:styleId="FooterChar">
    <w:name w:val="Footer Char"/>
    <w:basedOn w:val="DefaultParagraphFont"/>
    <w:link w:val="Footer"/>
    <w:uiPriority w:val="99"/>
    <w:rsid w:val="00073F87"/>
  </w:style>
  <w:style w:type="paragraph" w:styleId="BalloonText">
    <w:name w:val="Balloon Text"/>
    <w:basedOn w:val="Normal"/>
    <w:link w:val="BalloonTextChar"/>
    <w:uiPriority w:val="99"/>
    <w:semiHidden/>
    <w:unhideWhenUsed/>
    <w:rsid w:val="00073F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3F87"/>
    <w:rPr>
      <w:rFonts w:ascii="Lucida Grande" w:hAnsi="Lucida Grande" w:cs="Lucida Grande"/>
      <w:sz w:val="18"/>
      <w:szCs w:val="18"/>
    </w:rPr>
  </w:style>
  <w:style w:type="character" w:styleId="Strong">
    <w:name w:val="Strong"/>
    <w:basedOn w:val="DefaultParagraphFont"/>
    <w:uiPriority w:val="22"/>
    <w:qFormat/>
    <w:rsid w:val="00E54D7A"/>
    <w:rPr>
      <w:b/>
      <w:bCs/>
    </w:rPr>
  </w:style>
  <w:style w:type="character" w:styleId="Emphasis">
    <w:name w:val="Emphasis"/>
    <w:basedOn w:val="DefaultParagraphFont"/>
    <w:uiPriority w:val="20"/>
    <w:qFormat/>
    <w:rsid w:val="00E54D7A"/>
    <w:rPr>
      <w:i/>
      <w:iCs/>
    </w:rPr>
  </w:style>
  <w:style w:type="paragraph" w:styleId="ListParagraph">
    <w:name w:val="List Paragraph"/>
    <w:basedOn w:val="Normal"/>
    <w:uiPriority w:val="34"/>
    <w:qFormat/>
    <w:rsid w:val="006532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5548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BC8D74EEA2640BBC03D4F55C5F4FD" ma:contentTypeVersion="8" ma:contentTypeDescription="Create a new document." ma:contentTypeScope="" ma:versionID="3339a1e8862a40bafb7c48f2dedc263b">
  <xsd:schema xmlns:xsd="http://www.w3.org/2001/XMLSchema" xmlns:xs="http://www.w3.org/2001/XMLSchema" xmlns:p="http://schemas.microsoft.com/office/2006/metadata/properties" xmlns:ns3="4be0affb-8f2d-4855-bfbe-be1917676b96" targetNamespace="http://schemas.microsoft.com/office/2006/metadata/properties" ma:root="true" ma:fieldsID="200d174dd927d5a93fec491c7136aae2" ns3:_="">
    <xsd:import namespace="4be0affb-8f2d-4855-bfbe-be1917676b9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0affb-8f2d-4855-bfbe-be1917676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B06D2E-1B3A-4CE5-99E6-85F350AF6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0affb-8f2d-4855-bfbe-be1917676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015850-F396-4796-8153-401F0F31DC2D}">
  <ds:schemaRefs>
    <ds:schemaRef ds:uri="http://schemas.microsoft.com/sharepoint/v3/contenttype/forms"/>
  </ds:schemaRefs>
</ds:datastoreItem>
</file>

<file path=customXml/itemProps3.xml><?xml version="1.0" encoding="utf-8"?>
<ds:datastoreItem xmlns:ds="http://schemas.openxmlformats.org/officeDocument/2006/customXml" ds:itemID="{75F3200E-299B-464B-9E30-8D01211A86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Jennifer Hattermann</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Hattermann</dc:creator>
  <cp:keywords/>
  <dc:description/>
  <cp:lastModifiedBy>Amy Harris</cp:lastModifiedBy>
  <cp:revision>2</cp:revision>
  <cp:lastPrinted>2024-11-18T23:18:00Z</cp:lastPrinted>
  <dcterms:created xsi:type="dcterms:W3CDTF">2026-04-02T00:33:00Z</dcterms:created>
  <dcterms:modified xsi:type="dcterms:W3CDTF">2026-04-02T00:33:00Z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0x01010043EBC8D74EEA2640BBC03D4F55C5F4FD</vt:lpwstr>
  </property>
</Properties>
</file>