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B07CB" w14:textId="34AD37FE" w:rsidR="00E31226" w:rsidRDefault="00E31226" w:rsidP="00FB61DE">
      <w:pPr>
        <w:rPr>
          <w:rFonts w:ascii="Calibri Light" w:hAnsi="Calibri Light" w:cs="Calibri Light"/>
        </w:rPr>
      </w:pPr>
    </w:p>
    <w:p w14:paraId="7FAB27BF" w14:textId="77777777" w:rsidR="00D35DA8" w:rsidRDefault="00D35DA8" w:rsidP="00D35DA8">
      <w:pPr>
        <w:rPr>
          <w:rFonts w:ascii="Calibri Light" w:hAnsi="Calibri Light" w:cs="Calibri Light"/>
        </w:rPr>
      </w:pPr>
    </w:p>
    <w:p w14:paraId="7449CA23" w14:textId="3B59D0C7" w:rsidR="00D35DA8" w:rsidRDefault="00D35DA8" w:rsidP="00D35DA8">
      <w:pPr>
        <w:rPr>
          <w:rFonts w:ascii="Calibri Light" w:hAnsi="Calibri Light" w:cs="Calibri Light"/>
        </w:rPr>
      </w:pPr>
      <w:r w:rsidRPr="00D35DA8">
        <w:rPr>
          <w:rFonts w:ascii="Calibri Light" w:hAnsi="Calibri Light" w:cs="Calibri Light"/>
        </w:rPr>
        <w:t>Providing fax services is an important resource for our community, and Alpha Park Library strives to offer this service with minimal disruption to patrons. However, sending documents via fax can require significant staff time and resources. As a result, requests involving more than 20 pages are considered exceptional and will require the assistance of a manager.</w:t>
      </w:r>
    </w:p>
    <w:p w14:paraId="5CCFA812" w14:textId="256FAC6F" w:rsidR="00D35DA8" w:rsidRDefault="00D35DA8" w:rsidP="00D35DA8">
      <w:pPr>
        <w:rPr>
          <w:rFonts w:ascii="Calibri Light" w:hAnsi="Calibri Light" w:cs="Calibri Light"/>
        </w:rPr>
      </w:pPr>
    </w:p>
    <w:p w14:paraId="4836D565" w14:textId="11AD0B8F" w:rsidR="00D35DA8" w:rsidRDefault="00D35DA8" w:rsidP="00D35DA8">
      <w:pPr>
        <w:rPr>
          <w:rFonts w:ascii="Calibri Light" w:hAnsi="Calibri Light" w:cs="Calibri Light"/>
        </w:rPr>
      </w:pPr>
      <w:r>
        <w:rPr>
          <w:rFonts w:ascii="Calibri Light" w:hAnsi="Calibri Light" w:cs="Calibri Light"/>
        </w:rPr>
        <w:t>Public Faxing</w:t>
      </w:r>
    </w:p>
    <w:p w14:paraId="36A11DF4" w14:textId="10E7B423" w:rsidR="00D35DA8" w:rsidRDefault="00D35DA8" w:rsidP="00D35DA8">
      <w:pPr>
        <w:pStyle w:val="ListParagraph"/>
        <w:numPr>
          <w:ilvl w:val="0"/>
          <w:numId w:val="12"/>
        </w:numPr>
        <w:rPr>
          <w:rFonts w:ascii="Calibri Light" w:hAnsi="Calibri Light" w:cs="Calibri Light"/>
        </w:rPr>
      </w:pPr>
      <w:r>
        <w:rPr>
          <w:rFonts w:ascii="Calibri Light" w:hAnsi="Calibri Light" w:cs="Calibri Light"/>
        </w:rPr>
        <w:t xml:space="preserve">The charge for sending a fax to any of the 50 states is $1.00 per page for the first 10 pages and 10 cents a page for each additional thereafter. </w:t>
      </w:r>
    </w:p>
    <w:p w14:paraId="23F65465" w14:textId="5E2EEBB3" w:rsidR="00D35DA8" w:rsidRDefault="00D35DA8" w:rsidP="00D35DA8">
      <w:pPr>
        <w:pStyle w:val="ListParagraph"/>
        <w:numPr>
          <w:ilvl w:val="0"/>
          <w:numId w:val="12"/>
        </w:numPr>
        <w:rPr>
          <w:rFonts w:ascii="Calibri Light" w:hAnsi="Calibri Light" w:cs="Calibri Light"/>
        </w:rPr>
      </w:pPr>
      <w:r>
        <w:rPr>
          <w:rFonts w:ascii="Calibri Light" w:hAnsi="Calibri Light" w:cs="Calibri Light"/>
        </w:rPr>
        <w:t>The charge for receiving a fax from any location whether within the United States or overseas, is $1.00 for the first page and 10 cents per page for each additional thereafter.</w:t>
      </w:r>
    </w:p>
    <w:p w14:paraId="49150CFD" w14:textId="48B55243" w:rsidR="00D35DA8" w:rsidRDefault="00D35DA8" w:rsidP="00D35DA8">
      <w:pPr>
        <w:pStyle w:val="ListParagraph"/>
        <w:numPr>
          <w:ilvl w:val="0"/>
          <w:numId w:val="12"/>
        </w:numPr>
        <w:rPr>
          <w:rFonts w:ascii="Calibri Light" w:hAnsi="Calibri Light" w:cs="Calibri Light"/>
        </w:rPr>
      </w:pPr>
      <w:r>
        <w:rPr>
          <w:rFonts w:ascii="Calibri Light" w:hAnsi="Calibri Light" w:cs="Calibri Light"/>
        </w:rPr>
        <w:t>The charge for sending a fax to any location outside of the United States is $4.00 for the first page and $1.00 for each additional page. Receiving from outside the United States is the same as within.</w:t>
      </w:r>
    </w:p>
    <w:p w14:paraId="0D49EDB8" w14:textId="3EEC4286" w:rsidR="00D35DA8" w:rsidRDefault="00D35DA8" w:rsidP="00D35DA8">
      <w:pPr>
        <w:pStyle w:val="ListParagraph"/>
        <w:numPr>
          <w:ilvl w:val="0"/>
          <w:numId w:val="12"/>
        </w:numPr>
        <w:rPr>
          <w:rFonts w:ascii="Calibri Light" w:hAnsi="Calibri Light" w:cs="Calibri Light"/>
        </w:rPr>
      </w:pPr>
      <w:r>
        <w:rPr>
          <w:rFonts w:ascii="Calibri Light" w:hAnsi="Calibri Light" w:cs="Calibri Light"/>
        </w:rPr>
        <w:t>The library will provide a cover page free of charge.</w:t>
      </w:r>
    </w:p>
    <w:p w14:paraId="08C0F5DC" w14:textId="062AC16E" w:rsidR="00D35DA8" w:rsidRDefault="00D35DA8" w:rsidP="00D35DA8">
      <w:pPr>
        <w:pStyle w:val="ListParagraph"/>
        <w:numPr>
          <w:ilvl w:val="0"/>
          <w:numId w:val="12"/>
        </w:numPr>
        <w:rPr>
          <w:rFonts w:ascii="Calibri Light" w:hAnsi="Calibri Light" w:cs="Calibri Light"/>
        </w:rPr>
      </w:pPr>
      <w:r>
        <w:rPr>
          <w:rFonts w:ascii="Calibri Light" w:hAnsi="Calibri Light" w:cs="Calibri Light"/>
        </w:rPr>
        <w:t>If a patron needs to fax to more than one number, regular charges apply to each.</w:t>
      </w:r>
    </w:p>
    <w:p w14:paraId="314B422C" w14:textId="5D0B7FFB" w:rsidR="00D35DA8" w:rsidRDefault="00D35DA8" w:rsidP="00D35DA8">
      <w:pPr>
        <w:rPr>
          <w:rFonts w:ascii="Calibri Light" w:hAnsi="Calibri Light" w:cs="Calibri Light"/>
        </w:rPr>
      </w:pPr>
    </w:p>
    <w:p w14:paraId="1D39B659" w14:textId="0568FFDB" w:rsidR="00D35DA8" w:rsidRDefault="00D35DA8" w:rsidP="00D35DA8">
      <w:pPr>
        <w:rPr>
          <w:rFonts w:ascii="Calibri Light" w:hAnsi="Calibri Light" w:cs="Calibri Light"/>
        </w:rPr>
      </w:pPr>
      <w:r>
        <w:rPr>
          <w:rFonts w:ascii="Calibri Light" w:hAnsi="Calibri Light" w:cs="Calibri Light"/>
        </w:rPr>
        <w:t>Staff Faxing</w:t>
      </w:r>
    </w:p>
    <w:p w14:paraId="282C2D82" w14:textId="030C677C" w:rsidR="00D35DA8" w:rsidRPr="00D35DA8" w:rsidRDefault="00D35DA8" w:rsidP="00D35DA8">
      <w:pPr>
        <w:pStyle w:val="ListParagraph"/>
        <w:numPr>
          <w:ilvl w:val="0"/>
          <w:numId w:val="13"/>
        </w:numPr>
        <w:rPr>
          <w:rFonts w:ascii="Calibri Light" w:hAnsi="Calibri Light" w:cs="Calibri Light"/>
        </w:rPr>
      </w:pPr>
      <w:r w:rsidRPr="00D35DA8">
        <w:rPr>
          <w:rFonts w:ascii="Calibri Light" w:hAnsi="Calibri Light" w:cs="Calibri Light"/>
        </w:rPr>
        <w:t>Staff needing to utilize the fax machine may do so at a reduced cost of 50 cents for the first 10 pages and five (5) cents for each additional page.</w:t>
      </w:r>
    </w:p>
    <w:p w14:paraId="72EE82F0" w14:textId="43222D1E" w:rsidR="00D35DA8" w:rsidRDefault="00D35DA8" w:rsidP="00D35DA8">
      <w:pPr>
        <w:rPr>
          <w:rFonts w:ascii="Calibri Light" w:hAnsi="Calibri Light" w:cs="Calibri Light"/>
        </w:rPr>
      </w:pPr>
    </w:p>
    <w:p w14:paraId="1129C286" w14:textId="1D04A4A1" w:rsidR="00D35DA8" w:rsidRPr="00D35DA8" w:rsidRDefault="00D35DA8" w:rsidP="00D35DA8">
      <w:pPr>
        <w:pStyle w:val="ListParagraph"/>
        <w:numPr>
          <w:ilvl w:val="0"/>
          <w:numId w:val="13"/>
        </w:numPr>
        <w:rPr>
          <w:rFonts w:ascii="Calibri Light" w:hAnsi="Calibri Light" w:cs="Calibri Light"/>
        </w:rPr>
      </w:pPr>
      <w:r w:rsidRPr="00D35DA8">
        <w:rPr>
          <w:rFonts w:ascii="Calibri Light" w:hAnsi="Calibri Light" w:cs="Calibri Light"/>
        </w:rPr>
        <w:t>There is no fee to receiv</w:t>
      </w:r>
      <w:bookmarkStart w:id="0" w:name="_GoBack"/>
      <w:bookmarkEnd w:id="0"/>
      <w:r w:rsidRPr="00D35DA8">
        <w:rPr>
          <w:rFonts w:ascii="Calibri Light" w:hAnsi="Calibri Light" w:cs="Calibri Light"/>
        </w:rPr>
        <w:t>e a fax for staff.</w:t>
      </w:r>
    </w:p>
    <w:sectPr w:rsidR="00D35DA8" w:rsidRPr="00D35DA8" w:rsidSect="0065326C">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20997" w14:textId="77777777" w:rsidR="00517EF0" w:rsidRDefault="00517EF0" w:rsidP="00073F87">
      <w:r>
        <w:separator/>
      </w:r>
    </w:p>
  </w:endnote>
  <w:endnote w:type="continuationSeparator" w:id="0">
    <w:p w14:paraId="2392DF45" w14:textId="77777777" w:rsidR="00517EF0" w:rsidRDefault="00517EF0" w:rsidP="0007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stheme="majorHAnsi"/>
        <w:sz w:val="16"/>
        <w:szCs w:val="16"/>
      </w:rPr>
      <w:id w:val="413977785"/>
      <w:docPartObj>
        <w:docPartGallery w:val="Page Numbers (Bottom of Page)"/>
        <w:docPartUnique/>
      </w:docPartObj>
    </w:sdtPr>
    <w:sdtContent>
      <w:sdt>
        <w:sdtPr>
          <w:rPr>
            <w:rFonts w:asciiTheme="majorHAnsi" w:hAnsiTheme="majorHAnsi" w:cstheme="majorHAnsi"/>
            <w:sz w:val="16"/>
            <w:szCs w:val="16"/>
          </w:rPr>
          <w:id w:val="1728636285"/>
          <w:docPartObj>
            <w:docPartGallery w:val="Page Numbers (Top of Page)"/>
            <w:docPartUnique/>
          </w:docPartObj>
        </w:sdtPr>
        <w:sdtContent>
          <w:p w14:paraId="169C43E4" w14:textId="5541F99D" w:rsidR="00D35DA8" w:rsidRPr="00D35DA8" w:rsidRDefault="00D35DA8">
            <w:pPr>
              <w:pStyle w:val="Footer"/>
              <w:jc w:val="center"/>
              <w:rPr>
                <w:rFonts w:asciiTheme="majorHAnsi" w:hAnsiTheme="majorHAnsi" w:cstheme="majorHAnsi"/>
                <w:sz w:val="16"/>
                <w:szCs w:val="16"/>
              </w:rPr>
            </w:pPr>
            <w:r w:rsidRPr="00D35DA8">
              <w:rPr>
                <w:rFonts w:asciiTheme="majorHAnsi" w:hAnsiTheme="majorHAnsi" w:cstheme="majorHAnsi"/>
                <w:sz w:val="16"/>
                <w:szCs w:val="16"/>
              </w:rPr>
              <w:t xml:space="preserve">Page </w:t>
            </w:r>
            <w:r w:rsidRPr="00D35DA8">
              <w:rPr>
                <w:rFonts w:asciiTheme="majorHAnsi" w:hAnsiTheme="majorHAnsi" w:cstheme="majorHAnsi"/>
                <w:b/>
                <w:bCs/>
                <w:sz w:val="16"/>
                <w:szCs w:val="16"/>
              </w:rPr>
              <w:fldChar w:fldCharType="begin"/>
            </w:r>
            <w:r w:rsidRPr="00D35DA8">
              <w:rPr>
                <w:rFonts w:asciiTheme="majorHAnsi" w:hAnsiTheme="majorHAnsi" w:cstheme="majorHAnsi"/>
                <w:b/>
                <w:bCs/>
                <w:sz w:val="16"/>
                <w:szCs w:val="16"/>
              </w:rPr>
              <w:instrText xml:space="preserve"> PAGE </w:instrText>
            </w:r>
            <w:r w:rsidRPr="00D35DA8">
              <w:rPr>
                <w:rFonts w:asciiTheme="majorHAnsi" w:hAnsiTheme="majorHAnsi" w:cstheme="majorHAnsi"/>
                <w:b/>
                <w:bCs/>
                <w:sz w:val="16"/>
                <w:szCs w:val="16"/>
              </w:rPr>
              <w:fldChar w:fldCharType="separate"/>
            </w:r>
            <w:r w:rsidR="005F46CD">
              <w:rPr>
                <w:rFonts w:asciiTheme="majorHAnsi" w:hAnsiTheme="majorHAnsi" w:cstheme="majorHAnsi"/>
                <w:b/>
                <w:bCs/>
                <w:noProof/>
                <w:sz w:val="16"/>
                <w:szCs w:val="16"/>
              </w:rPr>
              <w:t>1</w:t>
            </w:r>
            <w:r w:rsidRPr="00D35DA8">
              <w:rPr>
                <w:rFonts w:asciiTheme="majorHAnsi" w:hAnsiTheme="majorHAnsi" w:cstheme="majorHAnsi"/>
                <w:b/>
                <w:bCs/>
                <w:sz w:val="16"/>
                <w:szCs w:val="16"/>
              </w:rPr>
              <w:fldChar w:fldCharType="end"/>
            </w:r>
            <w:r w:rsidRPr="00D35DA8">
              <w:rPr>
                <w:rFonts w:asciiTheme="majorHAnsi" w:hAnsiTheme="majorHAnsi" w:cstheme="majorHAnsi"/>
                <w:sz w:val="16"/>
                <w:szCs w:val="16"/>
              </w:rPr>
              <w:t xml:space="preserve"> of </w:t>
            </w:r>
            <w:r w:rsidRPr="00D35DA8">
              <w:rPr>
                <w:rFonts w:asciiTheme="majorHAnsi" w:hAnsiTheme="majorHAnsi" w:cstheme="majorHAnsi"/>
                <w:b/>
                <w:bCs/>
                <w:sz w:val="16"/>
                <w:szCs w:val="16"/>
              </w:rPr>
              <w:fldChar w:fldCharType="begin"/>
            </w:r>
            <w:r w:rsidRPr="00D35DA8">
              <w:rPr>
                <w:rFonts w:asciiTheme="majorHAnsi" w:hAnsiTheme="majorHAnsi" w:cstheme="majorHAnsi"/>
                <w:b/>
                <w:bCs/>
                <w:sz w:val="16"/>
                <w:szCs w:val="16"/>
              </w:rPr>
              <w:instrText xml:space="preserve"> NUMPAGES  </w:instrText>
            </w:r>
            <w:r w:rsidRPr="00D35DA8">
              <w:rPr>
                <w:rFonts w:asciiTheme="majorHAnsi" w:hAnsiTheme="majorHAnsi" w:cstheme="majorHAnsi"/>
                <w:b/>
                <w:bCs/>
                <w:sz w:val="16"/>
                <w:szCs w:val="16"/>
              </w:rPr>
              <w:fldChar w:fldCharType="separate"/>
            </w:r>
            <w:r w:rsidR="005F46CD">
              <w:rPr>
                <w:rFonts w:asciiTheme="majorHAnsi" w:hAnsiTheme="majorHAnsi" w:cstheme="majorHAnsi"/>
                <w:b/>
                <w:bCs/>
                <w:noProof/>
                <w:sz w:val="16"/>
                <w:szCs w:val="16"/>
              </w:rPr>
              <w:t>1</w:t>
            </w:r>
            <w:r w:rsidRPr="00D35DA8">
              <w:rPr>
                <w:rFonts w:asciiTheme="majorHAnsi" w:hAnsiTheme="majorHAnsi" w:cstheme="majorHAnsi"/>
                <w:b/>
                <w:bCs/>
                <w:sz w:val="16"/>
                <w:szCs w:val="16"/>
              </w:rPr>
              <w:fldChar w:fldCharType="end"/>
            </w:r>
          </w:p>
        </w:sdtContent>
      </w:sdt>
    </w:sdtContent>
  </w:sdt>
  <w:p w14:paraId="61470C4A" w14:textId="597EA6FC" w:rsidR="00D35DA8" w:rsidRPr="005F46CD" w:rsidRDefault="00D35DA8">
    <w:pPr>
      <w:pStyle w:val="Footer"/>
      <w:rPr>
        <w:rFonts w:asciiTheme="majorHAnsi" w:hAnsiTheme="majorHAnsi" w:cstheme="majorHAnsi"/>
        <w:sz w:val="16"/>
        <w:szCs w:val="16"/>
      </w:rPr>
    </w:pPr>
    <w:r w:rsidRPr="005F46CD">
      <w:rPr>
        <w:rFonts w:asciiTheme="majorHAnsi" w:hAnsiTheme="majorHAnsi" w:cstheme="majorHAnsi"/>
        <w:sz w:val="16"/>
        <w:szCs w:val="16"/>
      </w:rPr>
      <w:t>Revised and approved by the Board of Trustees April 2026</w:t>
    </w:r>
  </w:p>
  <w:p w14:paraId="6AD8F473" w14:textId="69DE3D48" w:rsidR="00D35DA8" w:rsidRPr="005F46CD" w:rsidRDefault="00D35DA8">
    <w:pPr>
      <w:pStyle w:val="Footer"/>
      <w:rPr>
        <w:rFonts w:asciiTheme="majorHAnsi" w:hAnsiTheme="majorHAnsi" w:cstheme="majorHAnsi"/>
        <w:sz w:val="16"/>
        <w:szCs w:val="16"/>
      </w:rPr>
    </w:pPr>
    <w:r w:rsidRPr="005F46CD">
      <w:rPr>
        <w:rFonts w:asciiTheme="majorHAnsi" w:hAnsiTheme="majorHAnsi" w:cstheme="majorHAnsi"/>
        <w:sz w:val="16"/>
        <w:szCs w:val="16"/>
      </w:rPr>
      <w:t>Revised and approved by the Board of Trustees June</w:t>
    </w:r>
    <w:r w:rsidR="005F46CD" w:rsidRPr="005F46CD">
      <w:rPr>
        <w:rFonts w:asciiTheme="majorHAnsi" w:hAnsiTheme="majorHAnsi" w:cstheme="majorHAnsi"/>
        <w:sz w:val="16"/>
        <w:szCs w:val="16"/>
      </w:rPr>
      <w:t xml:space="preserve"> 2022</w:t>
    </w:r>
  </w:p>
  <w:p w14:paraId="0DE1F1CA" w14:textId="63EF3C31" w:rsidR="005F46CD" w:rsidRPr="005F46CD" w:rsidRDefault="005F46CD">
    <w:pPr>
      <w:pStyle w:val="Footer"/>
      <w:rPr>
        <w:rFonts w:asciiTheme="majorHAnsi" w:hAnsiTheme="majorHAnsi" w:cstheme="majorHAnsi"/>
        <w:sz w:val="16"/>
        <w:szCs w:val="16"/>
      </w:rPr>
    </w:pPr>
    <w:r w:rsidRPr="005F46CD">
      <w:rPr>
        <w:rFonts w:asciiTheme="majorHAnsi" w:hAnsiTheme="majorHAnsi" w:cstheme="majorHAnsi"/>
        <w:sz w:val="16"/>
        <w:szCs w:val="16"/>
      </w:rPr>
      <w:t>Reviewed and approved by the Board of Trustees December 2002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4B704" w14:textId="77777777" w:rsidR="00517EF0" w:rsidRDefault="00517EF0" w:rsidP="00073F87">
      <w:r>
        <w:separator/>
      </w:r>
    </w:p>
  </w:footnote>
  <w:footnote w:type="continuationSeparator" w:id="0">
    <w:p w14:paraId="138E247A" w14:textId="77777777" w:rsidR="00517EF0" w:rsidRDefault="00517EF0" w:rsidP="00073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EDB23" w14:textId="0B7ACAAE" w:rsidR="00B6164F" w:rsidRDefault="005759BA" w:rsidP="003C28B5">
    <w:pPr>
      <w:pStyle w:val="Header"/>
      <w:tabs>
        <w:tab w:val="clear" w:pos="8640"/>
        <w:tab w:val="left" w:pos="7515"/>
        <w:tab w:val="right" w:pos="9360"/>
      </w:tabs>
      <w:rPr>
        <w:rFonts w:asciiTheme="majorHAnsi" w:hAnsiTheme="majorHAnsi" w:cstheme="majorHAnsi"/>
        <w:sz w:val="40"/>
        <w:szCs w:val="40"/>
      </w:rPr>
    </w:pPr>
    <w:r w:rsidRPr="00C66B6B">
      <w:rPr>
        <w:rFonts w:asciiTheme="majorHAnsi" w:hAnsiTheme="majorHAnsi" w:cstheme="majorHAnsi"/>
        <w:noProof/>
        <w:sz w:val="40"/>
        <w:szCs w:val="40"/>
      </w:rPr>
      <w:drawing>
        <wp:anchor distT="0" distB="0" distL="114300" distR="114300" simplePos="0" relativeHeight="251659264" behindDoc="1" locked="0" layoutInCell="1" allowOverlap="1" wp14:anchorId="067E0036" wp14:editId="7EACD7FA">
          <wp:simplePos x="0" y="0"/>
          <wp:positionH relativeFrom="column">
            <wp:posOffset>4734560</wp:posOffset>
          </wp:positionH>
          <wp:positionV relativeFrom="paragraph">
            <wp:posOffset>9525</wp:posOffset>
          </wp:positionV>
          <wp:extent cx="1651000" cy="652435"/>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L_letterhead_LOGO AT TOP_4C_062914.jpg"/>
                  <pic:cNvPicPr/>
                </pic:nvPicPr>
                <pic:blipFill>
                  <a:blip r:embed="rId1">
                    <a:extLst>
                      <a:ext uri="{28A0092B-C50C-407E-A947-70E740481C1C}">
                        <a14:useLocalDpi xmlns:a14="http://schemas.microsoft.com/office/drawing/2010/main" val="0"/>
                      </a:ext>
                    </a:extLst>
                  </a:blip>
                  <a:stretch>
                    <a:fillRect/>
                  </a:stretch>
                </pic:blipFill>
                <pic:spPr>
                  <a:xfrm>
                    <a:off x="0" y="0"/>
                    <a:ext cx="1651000" cy="65243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C66B6B" w:rsidRPr="00C66B6B">
      <w:rPr>
        <w:rFonts w:asciiTheme="majorHAnsi" w:hAnsiTheme="majorHAnsi" w:cstheme="majorHAnsi"/>
        <w:sz w:val="40"/>
        <w:szCs w:val="40"/>
      </w:rPr>
      <w:t>Alpha Park Pub</w:t>
    </w:r>
    <w:r w:rsidR="00705493">
      <w:rPr>
        <w:rFonts w:asciiTheme="majorHAnsi" w:hAnsiTheme="majorHAnsi" w:cstheme="majorHAnsi"/>
        <w:sz w:val="40"/>
        <w:szCs w:val="40"/>
      </w:rPr>
      <w:t>l</w:t>
    </w:r>
    <w:r w:rsidR="00C66B6B" w:rsidRPr="00C66B6B">
      <w:rPr>
        <w:rFonts w:asciiTheme="majorHAnsi" w:hAnsiTheme="majorHAnsi" w:cstheme="majorHAnsi"/>
        <w:sz w:val="40"/>
        <w:szCs w:val="40"/>
      </w:rPr>
      <w:t>ic Library District</w:t>
    </w:r>
  </w:p>
  <w:p w14:paraId="5CE0B94E" w14:textId="62E98C03" w:rsidR="005B6499" w:rsidRPr="00D35DA8" w:rsidRDefault="00D35DA8" w:rsidP="0065326C">
    <w:pPr>
      <w:rPr>
        <w:rFonts w:asciiTheme="majorHAnsi" w:hAnsiTheme="majorHAnsi" w:cstheme="majorHAnsi"/>
        <w:sz w:val="40"/>
        <w:szCs w:val="40"/>
      </w:rPr>
    </w:pPr>
    <w:r>
      <w:rPr>
        <w:rFonts w:asciiTheme="majorHAnsi" w:hAnsiTheme="majorHAnsi" w:cstheme="majorHAnsi"/>
        <w:sz w:val="40"/>
        <w:szCs w:val="40"/>
      </w:rPr>
      <w:t>Fax Policy</w:t>
    </w:r>
    <w:r w:rsidR="003C28B5">
      <w:rPr>
        <w:rFonts w:asciiTheme="majorHAnsi" w:hAnsiTheme="majorHAnsi" w:cstheme="majorHAnsi"/>
        <w:sz w:val="40"/>
        <w:szCs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D5F84"/>
    <w:multiLevelType w:val="hybridMultilevel"/>
    <w:tmpl w:val="4D00819E"/>
    <w:lvl w:ilvl="0" w:tplc="511CF38A">
      <w:numFmt w:val="bullet"/>
      <w:lvlText w:val="•"/>
      <w:lvlJc w:val="left"/>
      <w:pPr>
        <w:ind w:left="1080" w:hanging="360"/>
      </w:pPr>
      <w:rPr>
        <w:rFonts w:ascii="Calibri Light" w:eastAsiaTheme="minorEastAsia"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EA0015"/>
    <w:multiLevelType w:val="hybridMultilevel"/>
    <w:tmpl w:val="6C8A7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207DE"/>
    <w:multiLevelType w:val="hybridMultilevel"/>
    <w:tmpl w:val="7A02081A"/>
    <w:lvl w:ilvl="0" w:tplc="AB3CC690">
      <w:numFmt w:val="bullet"/>
      <w:lvlText w:val="•"/>
      <w:lvlJc w:val="left"/>
      <w:pPr>
        <w:ind w:left="1080" w:hanging="72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86C32"/>
    <w:multiLevelType w:val="hybridMultilevel"/>
    <w:tmpl w:val="7D4E8530"/>
    <w:lvl w:ilvl="0" w:tplc="511CF38A">
      <w:numFmt w:val="bullet"/>
      <w:lvlText w:val="•"/>
      <w:lvlJc w:val="left"/>
      <w:pPr>
        <w:ind w:left="108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95BA5"/>
    <w:multiLevelType w:val="multilevel"/>
    <w:tmpl w:val="39B8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E42DB"/>
    <w:multiLevelType w:val="hybridMultilevel"/>
    <w:tmpl w:val="C448A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165A96"/>
    <w:multiLevelType w:val="hybridMultilevel"/>
    <w:tmpl w:val="CBEEFCD2"/>
    <w:lvl w:ilvl="0" w:tplc="AB3CC690">
      <w:numFmt w:val="bullet"/>
      <w:lvlText w:val="•"/>
      <w:lvlJc w:val="left"/>
      <w:pPr>
        <w:ind w:left="720" w:hanging="72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4035F4B"/>
    <w:multiLevelType w:val="hybridMultilevel"/>
    <w:tmpl w:val="2B98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045247"/>
    <w:multiLevelType w:val="hybridMultilevel"/>
    <w:tmpl w:val="3FD08470"/>
    <w:lvl w:ilvl="0" w:tplc="AB3CC690">
      <w:numFmt w:val="bullet"/>
      <w:lvlText w:val="•"/>
      <w:lvlJc w:val="left"/>
      <w:pPr>
        <w:ind w:left="1080" w:hanging="72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FE2385"/>
    <w:multiLevelType w:val="hybridMultilevel"/>
    <w:tmpl w:val="980CA490"/>
    <w:lvl w:ilvl="0" w:tplc="511CF38A">
      <w:numFmt w:val="bullet"/>
      <w:lvlText w:val="•"/>
      <w:lvlJc w:val="left"/>
      <w:pPr>
        <w:ind w:left="1080" w:hanging="360"/>
      </w:pPr>
      <w:rPr>
        <w:rFonts w:ascii="Calibri Light" w:eastAsiaTheme="minorEastAsia"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4246B9"/>
    <w:multiLevelType w:val="hybridMultilevel"/>
    <w:tmpl w:val="D374B42A"/>
    <w:lvl w:ilvl="0" w:tplc="AB3CC690">
      <w:numFmt w:val="bullet"/>
      <w:lvlText w:val="•"/>
      <w:lvlJc w:val="left"/>
      <w:pPr>
        <w:ind w:left="1440" w:hanging="720"/>
      </w:pPr>
      <w:rPr>
        <w:rFonts w:ascii="Calibri Light" w:eastAsiaTheme="minorEastAsia"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60F7DE1"/>
    <w:multiLevelType w:val="hybridMultilevel"/>
    <w:tmpl w:val="F246E66C"/>
    <w:lvl w:ilvl="0" w:tplc="AB3CC690">
      <w:numFmt w:val="bullet"/>
      <w:lvlText w:val="•"/>
      <w:lvlJc w:val="left"/>
      <w:pPr>
        <w:ind w:left="720" w:hanging="72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AB6621F"/>
    <w:multiLevelType w:val="hybridMultilevel"/>
    <w:tmpl w:val="144C1708"/>
    <w:lvl w:ilvl="0" w:tplc="AB3CC690">
      <w:numFmt w:val="bullet"/>
      <w:lvlText w:val="•"/>
      <w:lvlJc w:val="left"/>
      <w:pPr>
        <w:ind w:left="1080" w:hanging="72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6"/>
  </w:num>
  <w:num w:numId="5">
    <w:abstractNumId w:val="12"/>
  </w:num>
  <w:num w:numId="6">
    <w:abstractNumId w:val="2"/>
  </w:num>
  <w:num w:numId="7">
    <w:abstractNumId w:val="10"/>
  </w:num>
  <w:num w:numId="8">
    <w:abstractNumId w:val="11"/>
  </w:num>
  <w:num w:numId="9">
    <w:abstractNumId w:val="0"/>
  </w:num>
  <w:num w:numId="10">
    <w:abstractNumId w:val="3"/>
  </w:num>
  <w:num w:numId="11">
    <w:abstractNumId w:val="9"/>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408"/>
    <w:rsid w:val="00073F87"/>
    <w:rsid w:val="000D5351"/>
    <w:rsid w:val="001A6647"/>
    <w:rsid w:val="001C610F"/>
    <w:rsid w:val="00357EAA"/>
    <w:rsid w:val="003C1ED0"/>
    <w:rsid w:val="003C28B5"/>
    <w:rsid w:val="003D64C0"/>
    <w:rsid w:val="004639AE"/>
    <w:rsid w:val="00485FDB"/>
    <w:rsid w:val="004C3DF4"/>
    <w:rsid w:val="00506408"/>
    <w:rsid w:val="00517EF0"/>
    <w:rsid w:val="005759BA"/>
    <w:rsid w:val="005B6499"/>
    <w:rsid w:val="005F46CD"/>
    <w:rsid w:val="0065326C"/>
    <w:rsid w:val="00705493"/>
    <w:rsid w:val="007A333D"/>
    <w:rsid w:val="00827509"/>
    <w:rsid w:val="00852D39"/>
    <w:rsid w:val="008B2842"/>
    <w:rsid w:val="009546CF"/>
    <w:rsid w:val="009F4A81"/>
    <w:rsid w:val="00A45EA7"/>
    <w:rsid w:val="00A567B6"/>
    <w:rsid w:val="00A655D3"/>
    <w:rsid w:val="00B322B9"/>
    <w:rsid w:val="00B5361C"/>
    <w:rsid w:val="00B6164F"/>
    <w:rsid w:val="00BD20AC"/>
    <w:rsid w:val="00BD3A3F"/>
    <w:rsid w:val="00C17E49"/>
    <w:rsid w:val="00C2190D"/>
    <w:rsid w:val="00C66B6B"/>
    <w:rsid w:val="00D24F37"/>
    <w:rsid w:val="00D35DA8"/>
    <w:rsid w:val="00D465A0"/>
    <w:rsid w:val="00D53F4A"/>
    <w:rsid w:val="00D744F6"/>
    <w:rsid w:val="00D95DF6"/>
    <w:rsid w:val="00DB5491"/>
    <w:rsid w:val="00E31226"/>
    <w:rsid w:val="00E54D7A"/>
    <w:rsid w:val="00E81CB7"/>
    <w:rsid w:val="00FB6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08DF9"/>
  <w14:defaultImageDpi w14:val="300"/>
  <w15:docId w15:val="{AB1C9902-1494-4515-9A0A-5B43C555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F87"/>
    <w:pPr>
      <w:tabs>
        <w:tab w:val="center" w:pos="4320"/>
        <w:tab w:val="right" w:pos="8640"/>
      </w:tabs>
    </w:pPr>
  </w:style>
  <w:style w:type="character" w:customStyle="1" w:styleId="HeaderChar">
    <w:name w:val="Header Char"/>
    <w:basedOn w:val="DefaultParagraphFont"/>
    <w:link w:val="Header"/>
    <w:uiPriority w:val="99"/>
    <w:rsid w:val="00073F87"/>
  </w:style>
  <w:style w:type="paragraph" w:styleId="Footer">
    <w:name w:val="footer"/>
    <w:basedOn w:val="Normal"/>
    <w:link w:val="FooterChar"/>
    <w:uiPriority w:val="99"/>
    <w:unhideWhenUsed/>
    <w:rsid w:val="00073F87"/>
    <w:pPr>
      <w:tabs>
        <w:tab w:val="center" w:pos="4320"/>
        <w:tab w:val="right" w:pos="8640"/>
      </w:tabs>
    </w:pPr>
  </w:style>
  <w:style w:type="character" w:customStyle="1" w:styleId="FooterChar">
    <w:name w:val="Footer Char"/>
    <w:basedOn w:val="DefaultParagraphFont"/>
    <w:link w:val="Footer"/>
    <w:uiPriority w:val="99"/>
    <w:rsid w:val="00073F87"/>
  </w:style>
  <w:style w:type="paragraph" w:styleId="BalloonText">
    <w:name w:val="Balloon Text"/>
    <w:basedOn w:val="Normal"/>
    <w:link w:val="BalloonTextChar"/>
    <w:uiPriority w:val="99"/>
    <w:semiHidden/>
    <w:unhideWhenUsed/>
    <w:rsid w:val="00073F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3F87"/>
    <w:rPr>
      <w:rFonts w:ascii="Lucida Grande" w:hAnsi="Lucida Grande" w:cs="Lucida Grande"/>
      <w:sz w:val="18"/>
      <w:szCs w:val="18"/>
    </w:rPr>
  </w:style>
  <w:style w:type="character" w:styleId="Strong">
    <w:name w:val="Strong"/>
    <w:basedOn w:val="DefaultParagraphFont"/>
    <w:uiPriority w:val="22"/>
    <w:qFormat/>
    <w:rsid w:val="00E54D7A"/>
    <w:rPr>
      <w:b/>
      <w:bCs/>
    </w:rPr>
  </w:style>
  <w:style w:type="character" w:styleId="Emphasis">
    <w:name w:val="Emphasis"/>
    <w:basedOn w:val="DefaultParagraphFont"/>
    <w:uiPriority w:val="20"/>
    <w:qFormat/>
    <w:rsid w:val="00E54D7A"/>
    <w:rPr>
      <w:i/>
      <w:iCs/>
    </w:rPr>
  </w:style>
  <w:style w:type="paragraph" w:styleId="ListParagraph">
    <w:name w:val="List Paragraph"/>
    <w:basedOn w:val="Normal"/>
    <w:uiPriority w:val="34"/>
    <w:qFormat/>
    <w:rsid w:val="00653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5548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BC8D74EEA2640BBC03D4F55C5F4FD" ma:contentTypeVersion="8" ma:contentTypeDescription="Create a new document." ma:contentTypeScope="" ma:versionID="3339a1e8862a40bafb7c48f2dedc263b">
  <xsd:schema xmlns:xsd="http://www.w3.org/2001/XMLSchema" xmlns:xs="http://www.w3.org/2001/XMLSchema" xmlns:p="http://schemas.microsoft.com/office/2006/metadata/properties" xmlns:ns3="4be0affb-8f2d-4855-bfbe-be1917676b96" targetNamespace="http://schemas.microsoft.com/office/2006/metadata/properties" ma:root="true" ma:fieldsID="200d174dd927d5a93fec491c7136aae2" ns3:_="">
    <xsd:import namespace="4be0affb-8f2d-4855-bfbe-be1917676b9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0affb-8f2d-4855-bfbe-be1917676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B06D2E-1B3A-4CE5-99E6-85F350AF6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0affb-8f2d-4855-bfbe-be1917676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015850-F396-4796-8153-401F0F31DC2D}">
  <ds:schemaRefs>
    <ds:schemaRef ds:uri="http://schemas.microsoft.com/sharepoint/v3/contenttype/forms"/>
  </ds:schemaRefs>
</ds:datastoreItem>
</file>

<file path=customXml/itemProps3.xml><?xml version="1.0" encoding="utf-8"?>
<ds:datastoreItem xmlns:ds="http://schemas.openxmlformats.org/officeDocument/2006/customXml" ds:itemID="{75F3200E-299B-464B-9E30-8D01211A86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Jennifer Hattermann</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Hattermann</dc:creator>
  <cp:keywords/>
  <dc:description/>
  <cp:lastModifiedBy>Amy Harris</cp:lastModifiedBy>
  <cp:revision>2</cp:revision>
  <cp:lastPrinted>2024-11-18T23:18:00Z</cp:lastPrinted>
  <dcterms:created xsi:type="dcterms:W3CDTF">2026-04-02T00:18:00Z</dcterms:created>
  <dcterms:modified xsi:type="dcterms:W3CDTF">2026-04-02T00:18:00Z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0x01010043EBC8D74EEA2640BBC03D4F55C5F4FD</vt:lpwstr>
  </property>
</Properties>
</file>